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087A8F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936F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087A8F" w:rsidRPr="00087A8F">
        <w:rPr>
          <w:sz w:val="27"/>
          <w:szCs w:val="27"/>
        </w:rPr>
        <w:t xml:space="preserve">предоставлении Селиванову Алексею Николаевичу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87A8F" w:rsidRPr="00087A8F">
        <w:rPr>
          <w:sz w:val="27"/>
          <w:szCs w:val="27"/>
        </w:rPr>
        <w:t>Заневское</w:t>
      </w:r>
      <w:proofErr w:type="spellEnd"/>
      <w:r w:rsidR="00087A8F" w:rsidRPr="00087A8F">
        <w:rPr>
          <w:sz w:val="27"/>
          <w:szCs w:val="27"/>
        </w:rPr>
        <w:t xml:space="preserve"> городское поселение, город </w:t>
      </w:r>
      <w:proofErr w:type="spellStart"/>
      <w:r w:rsidR="00087A8F" w:rsidRPr="00087A8F">
        <w:rPr>
          <w:sz w:val="27"/>
          <w:szCs w:val="27"/>
        </w:rPr>
        <w:t>Кудрово</w:t>
      </w:r>
      <w:proofErr w:type="spellEnd"/>
      <w:r w:rsidR="00087A8F" w:rsidRPr="00087A8F">
        <w:rPr>
          <w:sz w:val="27"/>
          <w:szCs w:val="27"/>
        </w:rPr>
        <w:t>, микрорайон Новый Оккервиль, пл. Автомобилистов, з/у 4, гараж № 452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87A8F" w:rsidRPr="00087A8F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087A8F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087A8F" w:rsidRPr="00087A8F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4BA1" w:rsidRDefault="003B4BA1" w:rsidP="003E7623">
      <w:r>
        <w:separator/>
      </w:r>
    </w:p>
  </w:endnote>
  <w:endnote w:type="continuationSeparator" w:id="0">
    <w:p w:rsidR="003B4BA1" w:rsidRDefault="003B4BA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4BA1" w:rsidRDefault="003B4BA1" w:rsidP="003E7623">
      <w:r>
        <w:separator/>
      </w:r>
    </w:p>
  </w:footnote>
  <w:footnote w:type="continuationSeparator" w:id="0">
    <w:p w:rsidR="003B4BA1" w:rsidRDefault="003B4BA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4BA1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0C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5FDD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4366-FAAC-4486-B0A1-61F7B0D4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2026-03-10T14:47:00Z</dcterms:created>
  <dcterms:modified xsi:type="dcterms:W3CDTF">2026-03-10T14:47:00Z</dcterms:modified>
</cp:coreProperties>
</file>